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1731B" w14:textId="77777777" w:rsidR="000B5BF7" w:rsidRPr="009A57D6" w:rsidRDefault="009A57D6" w:rsidP="009A57D6">
      <w:pPr>
        <w:spacing w:after="0" w:line="360" w:lineRule="auto"/>
        <w:jc w:val="right"/>
        <w:rPr>
          <w:sz w:val="24"/>
          <w:szCs w:val="28"/>
        </w:rPr>
      </w:pPr>
      <w:r w:rsidRPr="009A57D6">
        <w:rPr>
          <w:sz w:val="24"/>
          <w:szCs w:val="28"/>
        </w:rPr>
        <w:t>Приложение 1</w:t>
      </w:r>
    </w:p>
    <w:p w14:paraId="1025A8AD" w14:textId="6E4A4B2A" w:rsidR="002A7B35" w:rsidRDefault="00751EB6" w:rsidP="009A57D6">
      <w:pPr>
        <w:spacing w:after="0"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Направления возможных исследований</w:t>
      </w:r>
    </w:p>
    <w:p w14:paraId="467C5E41" w14:textId="2C38B4FD" w:rsidR="00751EB6" w:rsidRPr="00751EB6" w:rsidRDefault="00751EB6" w:rsidP="00751EB6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751EB6">
        <w:rPr>
          <w:sz w:val="28"/>
          <w:szCs w:val="28"/>
        </w:rPr>
        <w:t>Геология нефтяных и газовых месторождени</w:t>
      </w:r>
      <w:r w:rsidRPr="00751EB6">
        <w:rPr>
          <w:sz w:val="28"/>
          <w:szCs w:val="28"/>
        </w:rPr>
        <w:t>й</w:t>
      </w:r>
    </w:p>
    <w:p w14:paraId="62B7334E" w14:textId="3CB900F8" w:rsidR="00751EB6" w:rsidRPr="00751EB6" w:rsidRDefault="00751EB6" w:rsidP="00751EB6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751EB6">
        <w:rPr>
          <w:sz w:val="28"/>
          <w:szCs w:val="28"/>
        </w:rPr>
        <w:t>Разработка нефтяных и газовых месторождени</w:t>
      </w:r>
      <w:r w:rsidRPr="00751EB6">
        <w:rPr>
          <w:sz w:val="28"/>
          <w:szCs w:val="28"/>
        </w:rPr>
        <w:t>й</w:t>
      </w:r>
    </w:p>
    <w:p w14:paraId="6A6195B4" w14:textId="77777777" w:rsidR="00751EB6" w:rsidRPr="00751EB6" w:rsidRDefault="00751EB6" w:rsidP="00751EB6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751EB6">
        <w:rPr>
          <w:sz w:val="28"/>
          <w:szCs w:val="28"/>
        </w:rPr>
        <w:t>Бурение скважин, нефтепромысловый сервис</w:t>
      </w:r>
    </w:p>
    <w:p w14:paraId="29232F9D" w14:textId="77777777" w:rsidR="00751EB6" w:rsidRPr="00751EB6" w:rsidRDefault="00751EB6" w:rsidP="00751EB6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751EB6">
        <w:rPr>
          <w:sz w:val="28"/>
          <w:szCs w:val="28"/>
        </w:rPr>
        <w:t>Техника и технология добычи нефти и газа</w:t>
      </w:r>
    </w:p>
    <w:p w14:paraId="31467499" w14:textId="77777777" w:rsidR="00751EB6" w:rsidRPr="00751EB6" w:rsidRDefault="00751EB6" w:rsidP="00751EB6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751EB6">
        <w:rPr>
          <w:sz w:val="28"/>
          <w:szCs w:val="28"/>
        </w:rPr>
        <w:t>Сбор, транспортировка, подготовка нефти и газа</w:t>
      </w:r>
    </w:p>
    <w:p w14:paraId="02C16C45" w14:textId="5163403F" w:rsidR="00751EB6" w:rsidRPr="00751EB6" w:rsidRDefault="00751EB6" w:rsidP="00751EB6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751EB6">
        <w:rPr>
          <w:sz w:val="28"/>
          <w:szCs w:val="28"/>
        </w:rPr>
        <w:t>Промышленная энергетика, энергоэффективност</w:t>
      </w:r>
      <w:r w:rsidRPr="00751EB6">
        <w:rPr>
          <w:sz w:val="28"/>
          <w:szCs w:val="28"/>
        </w:rPr>
        <w:t>ь</w:t>
      </w:r>
    </w:p>
    <w:p w14:paraId="060FEE9D" w14:textId="5979E790" w:rsidR="002A7B35" w:rsidRPr="00751EB6" w:rsidRDefault="002A7B35" w:rsidP="00751EB6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751EB6">
        <w:rPr>
          <w:sz w:val="28"/>
          <w:szCs w:val="28"/>
        </w:rPr>
        <w:t>Экология, промышленная безопасность, охрана</w:t>
      </w:r>
      <w:r w:rsidRPr="00751EB6">
        <w:rPr>
          <w:sz w:val="28"/>
          <w:szCs w:val="28"/>
        </w:rPr>
        <w:t xml:space="preserve"> </w:t>
      </w:r>
      <w:r w:rsidRPr="00751EB6">
        <w:rPr>
          <w:sz w:val="28"/>
          <w:szCs w:val="28"/>
        </w:rPr>
        <w:t>труда</w:t>
      </w:r>
    </w:p>
    <w:p w14:paraId="3EB53979" w14:textId="67A49F08" w:rsidR="00751EB6" w:rsidRPr="00751EB6" w:rsidRDefault="00751EB6" w:rsidP="00751EB6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751EB6">
        <w:rPr>
          <w:sz w:val="28"/>
          <w:szCs w:val="28"/>
        </w:rPr>
        <w:t>Экономика, финансы. Труд, юриспруденция, персонал. Информационные технологии и автоматизация производства. Метрологи</w:t>
      </w:r>
      <w:r w:rsidRPr="00751EB6">
        <w:rPr>
          <w:sz w:val="28"/>
          <w:szCs w:val="28"/>
        </w:rPr>
        <w:t>я</w:t>
      </w:r>
    </w:p>
    <w:p w14:paraId="71EE2346" w14:textId="77777777" w:rsidR="00751EB6" w:rsidRPr="00751EB6" w:rsidRDefault="00751EB6" w:rsidP="00751EB6">
      <w:pPr>
        <w:spacing w:after="0" w:line="360" w:lineRule="auto"/>
        <w:jc w:val="both"/>
        <w:rPr>
          <w:sz w:val="28"/>
          <w:szCs w:val="28"/>
        </w:rPr>
      </w:pPr>
    </w:p>
    <w:p w14:paraId="7E398994" w14:textId="0FC4A58E" w:rsidR="009A57D6" w:rsidRPr="009A57D6" w:rsidRDefault="002A7B35" w:rsidP="009A57D6">
      <w:pPr>
        <w:spacing w:after="0"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Пример возможных тем работ</w:t>
      </w:r>
    </w:p>
    <w:p w14:paraId="005FEA82" w14:textId="77777777" w:rsidR="003610BA" w:rsidRPr="003610BA" w:rsidRDefault="007963CB" w:rsidP="007963C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3610BA" w:rsidRPr="003610BA">
        <w:rPr>
          <w:sz w:val="28"/>
          <w:szCs w:val="28"/>
        </w:rPr>
        <w:t>Применение методов физического воздействия с целью исключения АСПО в полости трубопроводов (как пример – использование электромагнитных колеба</w:t>
      </w:r>
      <w:r w:rsidR="00051015">
        <w:rPr>
          <w:sz w:val="28"/>
          <w:szCs w:val="28"/>
        </w:rPr>
        <w:t>ний с помощью аппарата «Шторм»)</w:t>
      </w:r>
      <w:r w:rsidR="003610BA" w:rsidRPr="003610BA">
        <w:rPr>
          <w:sz w:val="28"/>
          <w:szCs w:val="28"/>
        </w:rPr>
        <w:t>.</w:t>
      </w:r>
    </w:p>
    <w:p w14:paraId="7AB41FEA" w14:textId="77777777" w:rsidR="003610BA" w:rsidRPr="003610BA" w:rsidRDefault="003610BA" w:rsidP="007963CB">
      <w:pPr>
        <w:spacing w:after="0" w:line="360" w:lineRule="auto"/>
        <w:jc w:val="both"/>
        <w:rPr>
          <w:sz w:val="28"/>
          <w:szCs w:val="28"/>
        </w:rPr>
      </w:pPr>
      <w:r w:rsidRPr="003610BA">
        <w:rPr>
          <w:sz w:val="28"/>
          <w:szCs w:val="28"/>
        </w:rPr>
        <w:t>Проблематика: множество трубопроводов, имеющих значительные отложения во внутренней полости, что влечет за собой снижение пропускной способности, увеличение давлений и затрат на перекачку, при этом строительство КПП СОД либо БПР для химического воздействи</w:t>
      </w:r>
      <w:r w:rsidR="00051015">
        <w:rPr>
          <w:sz w:val="28"/>
          <w:szCs w:val="28"/>
        </w:rPr>
        <w:t>я экономически нецелесообразно.</w:t>
      </w:r>
    </w:p>
    <w:p w14:paraId="6B395808" w14:textId="77777777" w:rsidR="003610BA" w:rsidRPr="003610BA" w:rsidRDefault="003610BA" w:rsidP="007963CB">
      <w:pPr>
        <w:spacing w:after="0" w:line="360" w:lineRule="auto"/>
        <w:jc w:val="both"/>
        <w:rPr>
          <w:sz w:val="28"/>
          <w:szCs w:val="28"/>
        </w:rPr>
      </w:pPr>
      <w:r w:rsidRPr="003610BA">
        <w:rPr>
          <w:sz w:val="28"/>
          <w:szCs w:val="28"/>
        </w:rPr>
        <w:t>2</w:t>
      </w:r>
      <w:r w:rsidRPr="003610BA">
        <w:rPr>
          <w:sz w:val="28"/>
          <w:szCs w:val="28"/>
        </w:rPr>
        <w:tab/>
        <w:t>Физические методы для снижения вязкости и добычи высоковязкой нефти скважин</w:t>
      </w:r>
      <w:r w:rsidR="00A617CA">
        <w:rPr>
          <w:sz w:val="28"/>
          <w:szCs w:val="28"/>
        </w:rPr>
        <w:t>.</w:t>
      </w:r>
      <w:r w:rsidRPr="003610BA">
        <w:rPr>
          <w:sz w:val="28"/>
          <w:szCs w:val="28"/>
        </w:rPr>
        <w:t xml:space="preserve"> </w:t>
      </w:r>
    </w:p>
    <w:p w14:paraId="11F31515" w14:textId="77777777" w:rsidR="003610BA" w:rsidRPr="003610BA" w:rsidRDefault="003610BA" w:rsidP="007963CB">
      <w:pPr>
        <w:spacing w:after="0" w:line="360" w:lineRule="auto"/>
        <w:jc w:val="both"/>
        <w:rPr>
          <w:sz w:val="28"/>
          <w:szCs w:val="28"/>
        </w:rPr>
      </w:pPr>
      <w:r w:rsidRPr="003610BA">
        <w:rPr>
          <w:sz w:val="28"/>
          <w:szCs w:val="28"/>
        </w:rPr>
        <w:t>3</w:t>
      </w:r>
      <w:r w:rsidRPr="003610BA">
        <w:rPr>
          <w:sz w:val="28"/>
          <w:szCs w:val="28"/>
        </w:rPr>
        <w:tab/>
        <w:t>Эксплуатация добывающих скважин внутрискважинным газлифтом.</w:t>
      </w:r>
    </w:p>
    <w:p w14:paraId="357C88F1" w14:textId="77777777" w:rsidR="003610BA" w:rsidRPr="003610BA" w:rsidRDefault="003610BA" w:rsidP="007963CB">
      <w:pPr>
        <w:spacing w:after="0" w:line="360" w:lineRule="auto"/>
        <w:jc w:val="both"/>
        <w:rPr>
          <w:sz w:val="28"/>
          <w:szCs w:val="28"/>
        </w:rPr>
      </w:pPr>
      <w:r w:rsidRPr="003610BA">
        <w:rPr>
          <w:sz w:val="28"/>
          <w:szCs w:val="28"/>
        </w:rPr>
        <w:t>4</w:t>
      </w:r>
      <w:r w:rsidRPr="003610BA">
        <w:rPr>
          <w:sz w:val="28"/>
          <w:szCs w:val="28"/>
        </w:rPr>
        <w:tab/>
      </w:r>
      <w:proofErr w:type="spellStart"/>
      <w:r w:rsidRPr="003610BA">
        <w:rPr>
          <w:sz w:val="28"/>
          <w:szCs w:val="28"/>
        </w:rPr>
        <w:t>Геомеханическая</w:t>
      </w:r>
      <w:proofErr w:type="spellEnd"/>
      <w:r w:rsidRPr="003610BA">
        <w:rPr>
          <w:sz w:val="28"/>
          <w:szCs w:val="28"/>
        </w:rPr>
        <w:t xml:space="preserve"> оценка рыхлости </w:t>
      </w:r>
      <w:proofErr w:type="spellStart"/>
      <w:r w:rsidRPr="003610BA">
        <w:rPr>
          <w:sz w:val="28"/>
          <w:szCs w:val="28"/>
        </w:rPr>
        <w:t>покурской</w:t>
      </w:r>
      <w:proofErr w:type="spellEnd"/>
      <w:r w:rsidRPr="003610BA">
        <w:rPr>
          <w:sz w:val="28"/>
          <w:szCs w:val="28"/>
        </w:rPr>
        <w:t xml:space="preserve"> свиты и анализ ее структуры, влияние на усадку горных пород</w:t>
      </w:r>
      <w:r w:rsidR="00A617CA">
        <w:rPr>
          <w:sz w:val="28"/>
          <w:szCs w:val="28"/>
        </w:rPr>
        <w:t>.</w:t>
      </w:r>
    </w:p>
    <w:p w14:paraId="059E55E1" w14:textId="3332818B" w:rsidR="003610BA" w:rsidRPr="003610BA" w:rsidRDefault="003610BA" w:rsidP="007963CB">
      <w:pPr>
        <w:spacing w:after="0" w:line="360" w:lineRule="auto"/>
        <w:jc w:val="both"/>
        <w:rPr>
          <w:sz w:val="28"/>
          <w:szCs w:val="28"/>
        </w:rPr>
      </w:pPr>
      <w:r w:rsidRPr="003610BA">
        <w:rPr>
          <w:sz w:val="28"/>
          <w:szCs w:val="28"/>
        </w:rPr>
        <w:lastRenderedPageBreak/>
        <w:t>5</w:t>
      </w:r>
      <w:r w:rsidRPr="003610BA">
        <w:rPr>
          <w:sz w:val="28"/>
          <w:szCs w:val="28"/>
        </w:rPr>
        <w:tab/>
        <w:t xml:space="preserve">Совершенствование методики расчёта давлений гидроразрыва пластов горной породы при проектировании </w:t>
      </w:r>
      <w:r w:rsidR="00A617CA">
        <w:rPr>
          <w:sz w:val="28"/>
          <w:szCs w:val="28"/>
        </w:rPr>
        <w:t xml:space="preserve">строительства </w:t>
      </w:r>
      <w:r w:rsidRPr="003610BA">
        <w:rPr>
          <w:sz w:val="28"/>
          <w:szCs w:val="28"/>
        </w:rPr>
        <w:t>скважин.</w:t>
      </w:r>
    </w:p>
    <w:p w14:paraId="2651416D" w14:textId="77777777" w:rsidR="003610BA" w:rsidRPr="003610BA" w:rsidRDefault="003612EC" w:rsidP="007963CB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="003610BA" w:rsidRPr="003610BA">
        <w:rPr>
          <w:sz w:val="28"/>
          <w:szCs w:val="28"/>
        </w:rPr>
        <w:t>Обоснование и разработка методов формирования эмульсионных растворов с регулируемыми</w:t>
      </w:r>
      <w:r>
        <w:rPr>
          <w:sz w:val="28"/>
          <w:szCs w:val="28"/>
        </w:rPr>
        <w:t xml:space="preserve"> </w:t>
      </w:r>
      <w:r w:rsidR="003610BA" w:rsidRPr="003610BA">
        <w:rPr>
          <w:sz w:val="28"/>
          <w:szCs w:val="28"/>
        </w:rPr>
        <w:t xml:space="preserve">физико-механическими свойствами путём высокоэнергетического воздействия. </w:t>
      </w:r>
    </w:p>
    <w:p w14:paraId="1647BE47" w14:textId="77777777" w:rsidR="003610BA" w:rsidRPr="003610BA" w:rsidRDefault="003610BA" w:rsidP="007963CB">
      <w:pPr>
        <w:spacing w:after="0" w:line="360" w:lineRule="auto"/>
        <w:jc w:val="both"/>
        <w:rPr>
          <w:sz w:val="28"/>
          <w:szCs w:val="28"/>
        </w:rPr>
      </w:pPr>
      <w:r w:rsidRPr="003610BA">
        <w:rPr>
          <w:sz w:val="28"/>
          <w:szCs w:val="28"/>
        </w:rPr>
        <w:t>7</w:t>
      </w:r>
      <w:r w:rsidRPr="003610BA">
        <w:rPr>
          <w:sz w:val="28"/>
          <w:szCs w:val="28"/>
        </w:rPr>
        <w:tab/>
        <w:t>Разработка тампонажных систем с армированной структурой.</w:t>
      </w:r>
    </w:p>
    <w:p w14:paraId="595B6ECD" w14:textId="77777777" w:rsidR="003610BA" w:rsidRPr="003610BA" w:rsidRDefault="003610BA" w:rsidP="007963CB">
      <w:pPr>
        <w:spacing w:after="0" w:line="360" w:lineRule="auto"/>
        <w:jc w:val="both"/>
        <w:rPr>
          <w:sz w:val="28"/>
          <w:szCs w:val="28"/>
        </w:rPr>
      </w:pPr>
      <w:r w:rsidRPr="003610BA">
        <w:rPr>
          <w:sz w:val="28"/>
          <w:szCs w:val="28"/>
        </w:rPr>
        <w:t>8</w:t>
      </w:r>
      <w:r w:rsidRPr="003610BA">
        <w:rPr>
          <w:sz w:val="28"/>
          <w:szCs w:val="28"/>
        </w:rPr>
        <w:tab/>
        <w:t>Моделирование процесса коррозионного воздействия сероводорода на цементный камень</w:t>
      </w:r>
      <w:r w:rsidR="003612EC">
        <w:rPr>
          <w:sz w:val="28"/>
          <w:szCs w:val="28"/>
        </w:rPr>
        <w:t>.</w:t>
      </w:r>
    </w:p>
    <w:p w14:paraId="23B6937A" w14:textId="77777777" w:rsidR="003610BA" w:rsidRPr="003610BA" w:rsidRDefault="003610BA" w:rsidP="007963CB">
      <w:pPr>
        <w:spacing w:after="0" w:line="360" w:lineRule="auto"/>
        <w:jc w:val="both"/>
        <w:rPr>
          <w:sz w:val="28"/>
          <w:szCs w:val="28"/>
        </w:rPr>
      </w:pPr>
      <w:r w:rsidRPr="003610BA">
        <w:rPr>
          <w:sz w:val="28"/>
          <w:szCs w:val="28"/>
        </w:rPr>
        <w:t>9</w:t>
      </w:r>
      <w:r w:rsidRPr="003610BA">
        <w:rPr>
          <w:sz w:val="28"/>
          <w:szCs w:val="28"/>
        </w:rPr>
        <w:tab/>
        <w:t>Система боковой промывки ствола скважины для успешной установки ОЛКС в наклонно-направленных скважинах</w:t>
      </w:r>
      <w:r w:rsidR="003A538C">
        <w:rPr>
          <w:sz w:val="28"/>
          <w:szCs w:val="28"/>
        </w:rPr>
        <w:t>.</w:t>
      </w:r>
    </w:p>
    <w:p w14:paraId="2E448377" w14:textId="77777777" w:rsidR="003610BA" w:rsidRPr="003610BA" w:rsidRDefault="003610BA" w:rsidP="007963CB">
      <w:pPr>
        <w:spacing w:after="0" w:line="360" w:lineRule="auto"/>
        <w:jc w:val="both"/>
        <w:rPr>
          <w:sz w:val="28"/>
          <w:szCs w:val="28"/>
        </w:rPr>
      </w:pPr>
      <w:r w:rsidRPr="003610BA">
        <w:rPr>
          <w:sz w:val="28"/>
          <w:szCs w:val="28"/>
        </w:rPr>
        <w:t>10</w:t>
      </w:r>
      <w:r w:rsidRPr="003610BA">
        <w:rPr>
          <w:sz w:val="28"/>
          <w:szCs w:val="28"/>
        </w:rPr>
        <w:tab/>
        <w:t xml:space="preserve">Физика процесса </w:t>
      </w:r>
      <w:proofErr w:type="spellStart"/>
      <w:r w:rsidRPr="003610BA">
        <w:rPr>
          <w:sz w:val="28"/>
          <w:szCs w:val="28"/>
        </w:rPr>
        <w:t>пескоструя</w:t>
      </w:r>
      <w:proofErr w:type="spellEnd"/>
      <w:r w:rsidRPr="003610BA">
        <w:rPr>
          <w:sz w:val="28"/>
          <w:szCs w:val="28"/>
        </w:rPr>
        <w:t xml:space="preserve"> обсадной колонны и моделировании оборудования заканчивания и выравнивания профиля приток</w:t>
      </w:r>
      <w:r w:rsidR="003A538C">
        <w:rPr>
          <w:sz w:val="28"/>
          <w:szCs w:val="28"/>
        </w:rPr>
        <w:t>а для минимизации этого явления.</w:t>
      </w:r>
    </w:p>
    <w:p w14:paraId="15744566" w14:textId="77777777" w:rsidR="003610BA" w:rsidRPr="003610BA" w:rsidRDefault="003610BA" w:rsidP="007963CB">
      <w:pPr>
        <w:spacing w:after="0" w:line="360" w:lineRule="auto"/>
        <w:jc w:val="both"/>
        <w:rPr>
          <w:sz w:val="28"/>
          <w:szCs w:val="28"/>
        </w:rPr>
      </w:pPr>
      <w:r w:rsidRPr="003610BA">
        <w:rPr>
          <w:sz w:val="28"/>
          <w:szCs w:val="28"/>
        </w:rPr>
        <w:t>11</w:t>
      </w:r>
      <w:r w:rsidRPr="003610BA">
        <w:rPr>
          <w:sz w:val="28"/>
          <w:szCs w:val="28"/>
        </w:rPr>
        <w:tab/>
        <w:t>Исследование эффектов влияния насыщения на упруго-п</w:t>
      </w:r>
      <w:r w:rsidR="003A538C">
        <w:rPr>
          <w:sz w:val="28"/>
          <w:szCs w:val="28"/>
        </w:rPr>
        <w:t>рочностные характеристики пород.</w:t>
      </w:r>
    </w:p>
    <w:p w14:paraId="28971360" w14:textId="77777777" w:rsidR="003610BA" w:rsidRPr="003610BA" w:rsidRDefault="003610BA" w:rsidP="007963CB">
      <w:pPr>
        <w:spacing w:after="0" w:line="360" w:lineRule="auto"/>
        <w:jc w:val="both"/>
        <w:rPr>
          <w:sz w:val="28"/>
          <w:szCs w:val="28"/>
        </w:rPr>
      </w:pPr>
      <w:r w:rsidRPr="003610BA">
        <w:rPr>
          <w:sz w:val="28"/>
          <w:szCs w:val="28"/>
        </w:rPr>
        <w:t>12</w:t>
      </w:r>
      <w:r w:rsidRPr="003610BA">
        <w:rPr>
          <w:sz w:val="28"/>
          <w:szCs w:val="28"/>
        </w:rPr>
        <w:tab/>
        <w:t xml:space="preserve">Перераспределение напряжений в </w:t>
      </w:r>
      <w:proofErr w:type="spellStart"/>
      <w:r w:rsidRPr="003610BA">
        <w:rPr>
          <w:sz w:val="28"/>
          <w:szCs w:val="28"/>
        </w:rPr>
        <w:t>прискважинной</w:t>
      </w:r>
      <w:proofErr w:type="spellEnd"/>
      <w:r w:rsidRPr="003610BA">
        <w:rPr>
          <w:sz w:val="28"/>
          <w:szCs w:val="28"/>
        </w:rPr>
        <w:t xml:space="preserve"> зон</w:t>
      </w:r>
      <w:r w:rsidR="003A538C">
        <w:rPr>
          <w:sz w:val="28"/>
          <w:szCs w:val="28"/>
        </w:rPr>
        <w:t>е с учетом термических эффектов.</w:t>
      </w:r>
    </w:p>
    <w:p w14:paraId="46CF21FE" w14:textId="77777777" w:rsidR="003610BA" w:rsidRPr="003610BA" w:rsidRDefault="003610BA" w:rsidP="007963CB">
      <w:pPr>
        <w:spacing w:after="0" w:line="360" w:lineRule="auto"/>
        <w:jc w:val="both"/>
        <w:rPr>
          <w:sz w:val="28"/>
          <w:szCs w:val="28"/>
        </w:rPr>
      </w:pPr>
      <w:r w:rsidRPr="003610BA">
        <w:rPr>
          <w:sz w:val="28"/>
          <w:szCs w:val="28"/>
        </w:rPr>
        <w:t>13</w:t>
      </w:r>
      <w:r w:rsidRPr="003610BA">
        <w:rPr>
          <w:sz w:val="28"/>
          <w:szCs w:val="28"/>
        </w:rPr>
        <w:tab/>
        <w:t>Подбор жидкостей глушения для скважин в условиях АНПД и катастрофических поглощений</w:t>
      </w:r>
      <w:r w:rsidR="003A538C">
        <w:rPr>
          <w:sz w:val="28"/>
          <w:szCs w:val="28"/>
        </w:rPr>
        <w:t>.</w:t>
      </w:r>
    </w:p>
    <w:p w14:paraId="1357D821" w14:textId="77777777" w:rsidR="003610BA" w:rsidRPr="003610BA" w:rsidRDefault="003610BA" w:rsidP="007963CB">
      <w:pPr>
        <w:spacing w:after="0" w:line="360" w:lineRule="auto"/>
        <w:jc w:val="both"/>
        <w:rPr>
          <w:sz w:val="28"/>
          <w:szCs w:val="28"/>
        </w:rPr>
      </w:pPr>
      <w:r w:rsidRPr="003610BA">
        <w:rPr>
          <w:sz w:val="28"/>
          <w:szCs w:val="28"/>
        </w:rPr>
        <w:t>14</w:t>
      </w:r>
      <w:r w:rsidRPr="003610BA">
        <w:rPr>
          <w:sz w:val="28"/>
          <w:szCs w:val="28"/>
        </w:rPr>
        <w:tab/>
        <w:t xml:space="preserve">Оптимизация рецептуры кислотных составов и жидкости ГРП для наиболее качественной стимуляции </w:t>
      </w:r>
      <w:proofErr w:type="spellStart"/>
      <w:r w:rsidRPr="003610BA">
        <w:rPr>
          <w:sz w:val="28"/>
          <w:szCs w:val="28"/>
        </w:rPr>
        <w:t>высокорасчленённых</w:t>
      </w:r>
      <w:proofErr w:type="spellEnd"/>
      <w:r w:rsidRPr="003610BA">
        <w:rPr>
          <w:sz w:val="28"/>
          <w:szCs w:val="28"/>
        </w:rPr>
        <w:t xml:space="preserve"> </w:t>
      </w:r>
      <w:proofErr w:type="spellStart"/>
      <w:r w:rsidRPr="003610BA">
        <w:rPr>
          <w:sz w:val="28"/>
          <w:szCs w:val="28"/>
        </w:rPr>
        <w:t>низкопористых</w:t>
      </w:r>
      <w:proofErr w:type="spellEnd"/>
      <w:r w:rsidRPr="003610BA">
        <w:rPr>
          <w:sz w:val="28"/>
          <w:szCs w:val="28"/>
        </w:rPr>
        <w:t xml:space="preserve"> карбонатных коллекторов (в особенности доломитов)</w:t>
      </w:r>
      <w:r w:rsidR="003A538C">
        <w:rPr>
          <w:sz w:val="28"/>
          <w:szCs w:val="28"/>
        </w:rPr>
        <w:t>.</w:t>
      </w:r>
      <w:r w:rsidRPr="003610BA">
        <w:rPr>
          <w:sz w:val="28"/>
          <w:szCs w:val="28"/>
        </w:rPr>
        <w:t xml:space="preserve"> </w:t>
      </w:r>
    </w:p>
    <w:p w14:paraId="2C0B2F13" w14:textId="77777777" w:rsidR="003610BA" w:rsidRPr="003610BA" w:rsidRDefault="003610BA" w:rsidP="007963CB">
      <w:pPr>
        <w:spacing w:after="0" w:line="360" w:lineRule="auto"/>
        <w:jc w:val="both"/>
        <w:rPr>
          <w:sz w:val="28"/>
          <w:szCs w:val="28"/>
        </w:rPr>
      </w:pPr>
      <w:r w:rsidRPr="003610BA">
        <w:rPr>
          <w:sz w:val="28"/>
          <w:szCs w:val="28"/>
        </w:rPr>
        <w:t>15</w:t>
      </w:r>
      <w:r w:rsidRPr="003610BA">
        <w:rPr>
          <w:sz w:val="28"/>
          <w:szCs w:val="28"/>
        </w:rPr>
        <w:tab/>
        <w:t xml:space="preserve">Совершенствование гидродинамической модели циркуляции бурового раствора в </w:t>
      </w:r>
      <w:proofErr w:type="spellStart"/>
      <w:r w:rsidRPr="003610BA">
        <w:rPr>
          <w:sz w:val="28"/>
          <w:szCs w:val="28"/>
        </w:rPr>
        <w:t>затрубном</w:t>
      </w:r>
      <w:proofErr w:type="spellEnd"/>
      <w:r w:rsidRPr="003610BA">
        <w:rPr>
          <w:sz w:val="28"/>
          <w:szCs w:val="28"/>
        </w:rPr>
        <w:t xml:space="preserve"> пространстве при бурении скважин.</w:t>
      </w:r>
    </w:p>
    <w:p w14:paraId="4419B183" w14:textId="77777777" w:rsidR="003610BA" w:rsidRPr="003610BA" w:rsidRDefault="003610BA" w:rsidP="007963CB">
      <w:pPr>
        <w:spacing w:after="0" w:line="360" w:lineRule="auto"/>
        <w:jc w:val="both"/>
        <w:rPr>
          <w:sz w:val="28"/>
          <w:szCs w:val="28"/>
        </w:rPr>
      </w:pPr>
      <w:r w:rsidRPr="003610BA">
        <w:rPr>
          <w:sz w:val="28"/>
          <w:szCs w:val="28"/>
        </w:rPr>
        <w:t>16</w:t>
      </w:r>
      <w:r w:rsidRPr="003610BA">
        <w:rPr>
          <w:sz w:val="28"/>
          <w:szCs w:val="28"/>
        </w:rPr>
        <w:tab/>
        <w:t>Анализ эффективности применения КПГРП на карбонатных коллекторах АО "Оренбургнефть"</w:t>
      </w:r>
      <w:r w:rsidR="006F0E47">
        <w:rPr>
          <w:sz w:val="28"/>
          <w:szCs w:val="28"/>
        </w:rPr>
        <w:t>.</w:t>
      </w:r>
    </w:p>
    <w:p w14:paraId="28BBBE9D" w14:textId="77777777" w:rsidR="003610BA" w:rsidRPr="003610BA" w:rsidRDefault="003610BA" w:rsidP="007963CB">
      <w:pPr>
        <w:spacing w:after="0" w:line="360" w:lineRule="auto"/>
        <w:jc w:val="both"/>
        <w:rPr>
          <w:sz w:val="28"/>
          <w:szCs w:val="28"/>
        </w:rPr>
      </w:pPr>
      <w:r w:rsidRPr="003610BA">
        <w:rPr>
          <w:sz w:val="28"/>
          <w:szCs w:val="28"/>
        </w:rPr>
        <w:t>17</w:t>
      </w:r>
      <w:r w:rsidRPr="003610BA">
        <w:rPr>
          <w:sz w:val="28"/>
          <w:szCs w:val="28"/>
        </w:rPr>
        <w:tab/>
        <w:t xml:space="preserve">Исследование эффективности методик выбора </w:t>
      </w:r>
      <w:proofErr w:type="spellStart"/>
      <w:r w:rsidRPr="003610BA">
        <w:rPr>
          <w:sz w:val="28"/>
          <w:szCs w:val="28"/>
        </w:rPr>
        <w:t>кольматационных</w:t>
      </w:r>
      <w:proofErr w:type="spellEnd"/>
      <w:r w:rsidRPr="003610BA">
        <w:rPr>
          <w:sz w:val="28"/>
          <w:szCs w:val="28"/>
        </w:rPr>
        <w:t xml:space="preserve"> материалов для предупреждения поглощений буровых растворов. </w:t>
      </w:r>
    </w:p>
    <w:p w14:paraId="458C6693" w14:textId="77777777" w:rsidR="003610BA" w:rsidRPr="003610BA" w:rsidRDefault="003610BA" w:rsidP="007963CB">
      <w:pPr>
        <w:spacing w:after="0" w:line="360" w:lineRule="auto"/>
        <w:jc w:val="both"/>
        <w:rPr>
          <w:sz w:val="28"/>
          <w:szCs w:val="28"/>
        </w:rPr>
      </w:pPr>
      <w:r w:rsidRPr="003610BA">
        <w:rPr>
          <w:sz w:val="28"/>
          <w:szCs w:val="28"/>
        </w:rPr>
        <w:lastRenderedPageBreak/>
        <w:t>18</w:t>
      </w:r>
      <w:r w:rsidRPr="003610BA">
        <w:rPr>
          <w:sz w:val="28"/>
          <w:szCs w:val="28"/>
        </w:rPr>
        <w:tab/>
        <w:t>Эмпирическая оценка условий начала проседания горных пород при отборе пластовой продукции, величины возможной деформации скелета коллектора в пластовых условиях. Оценка его влияния на обсадные колонны и оборудование заканчивания.</w:t>
      </w:r>
    </w:p>
    <w:p w14:paraId="3647F191" w14:textId="77777777" w:rsidR="003610BA" w:rsidRPr="003610BA" w:rsidRDefault="003610BA" w:rsidP="007963CB">
      <w:pPr>
        <w:spacing w:after="0" w:line="360" w:lineRule="auto"/>
        <w:jc w:val="both"/>
        <w:rPr>
          <w:sz w:val="28"/>
          <w:szCs w:val="28"/>
        </w:rPr>
      </w:pPr>
      <w:r w:rsidRPr="003610BA">
        <w:rPr>
          <w:sz w:val="28"/>
          <w:szCs w:val="28"/>
        </w:rPr>
        <w:t>19</w:t>
      </w:r>
      <w:r w:rsidRPr="003610BA">
        <w:rPr>
          <w:sz w:val="28"/>
          <w:szCs w:val="28"/>
        </w:rPr>
        <w:tab/>
        <w:t xml:space="preserve">Особенности разработки </w:t>
      </w:r>
      <w:proofErr w:type="spellStart"/>
      <w:r w:rsidRPr="003610BA">
        <w:rPr>
          <w:sz w:val="28"/>
          <w:szCs w:val="28"/>
        </w:rPr>
        <w:t>низкопродуктивных</w:t>
      </w:r>
      <w:proofErr w:type="spellEnd"/>
      <w:r w:rsidRPr="003610BA">
        <w:rPr>
          <w:sz w:val="28"/>
          <w:szCs w:val="28"/>
        </w:rPr>
        <w:t xml:space="preserve"> коллекторов горизонтальными скважинами, в том числе с применением многостадийного ГРП.</w:t>
      </w:r>
    </w:p>
    <w:p w14:paraId="010B0B31" w14:textId="77777777" w:rsidR="003610BA" w:rsidRPr="003610BA" w:rsidRDefault="003610BA" w:rsidP="007963CB">
      <w:pPr>
        <w:spacing w:after="0" w:line="360" w:lineRule="auto"/>
        <w:jc w:val="both"/>
        <w:rPr>
          <w:sz w:val="28"/>
          <w:szCs w:val="28"/>
        </w:rPr>
      </w:pPr>
      <w:r w:rsidRPr="003610BA">
        <w:rPr>
          <w:sz w:val="28"/>
          <w:szCs w:val="28"/>
        </w:rPr>
        <w:t>20</w:t>
      </w:r>
      <w:r w:rsidRPr="003610BA">
        <w:rPr>
          <w:sz w:val="28"/>
          <w:szCs w:val="28"/>
        </w:rPr>
        <w:tab/>
        <w:t xml:space="preserve">Новые технологии ограничения </w:t>
      </w:r>
      <w:proofErr w:type="spellStart"/>
      <w:r w:rsidRPr="003610BA">
        <w:rPr>
          <w:sz w:val="28"/>
          <w:szCs w:val="28"/>
        </w:rPr>
        <w:t>водопритока</w:t>
      </w:r>
      <w:proofErr w:type="spellEnd"/>
      <w:r w:rsidRPr="003610BA">
        <w:rPr>
          <w:sz w:val="28"/>
          <w:szCs w:val="28"/>
        </w:rPr>
        <w:t xml:space="preserve"> к скважине</w:t>
      </w:r>
      <w:r w:rsidR="006F0E47">
        <w:rPr>
          <w:sz w:val="28"/>
          <w:szCs w:val="28"/>
        </w:rPr>
        <w:t>.</w:t>
      </w:r>
    </w:p>
    <w:p w14:paraId="1FB8FD2B" w14:textId="77777777" w:rsidR="003610BA" w:rsidRPr="003610BA" w:rsidRDefault="003610BA" w:rsidP="007963CB">
      <w:pPr>
        <w:spacing w:after="0" w:line="360" w:lineRule="auto"/>
        <w:jc w:val="both"/>
        <w:rPr>
          <w:sz w:val="28"/>
          <w:szCs w:val="28"/>
        </w:rPr>
      </w:pPr>
      <w:r w:rsidRPr="003610BA">
        <w:rPr>
          <w:sz w:val="28"/>
          <w:szCs w:val="28"/>
        </w:rPr>
        <w:t>21</w:t>
      </w:r>
      <w:r w:rsidRPr="003610BA">
        <w:rPr>
          <w:sz w:val="28"/>
          <w:szCs w:val="28"/>
        </w:rPr>
        <w:tab/>
        <w:t xml:space="preserve">Обоснование применения </w:t>
      </w:r>
      <w:proofErr w:type="spellStart"/>
      <w:r w:rsidRPr="003610BA">
        <w:rPr>
          <w:sz w:val="28"/>
          <w:szCs w:val="28"/>
        </w:rPr>
        <w:t>геомеханических</w:t>
      </w:r>
      <w:proofErr w:type="spellEnd"/>
      <w:r w:rsidRPr="003610BA">
        <w:rPr>
          <w:sz w:val="28"/>
          <w:szCs w:val="28"/>
        </w:rPr>
        <w:t xml:space="preserve"> моделей при разработке нефтяных месторождений</w:t>
      </w:r>
      <w:r w:rsidR="006F0E47">
        <w:rPr>
          <w:sz w:val="28"/>
          <w:szCs w:val="28"/>
        </w:rPr>
        <w:t>.</w:t>
      </w:r>
    </w:p>
    <w:p w14:paraId="16D50E1A" w14:textId="77777777" w:rsidR="003610BA" w:rsidRPr="003610BA" w:rsidRDefault="003610BA" w:rsidP="007963CB">
      <w:pPr>
        <w:spacing w:after="0" w:line="360" w:lineRule="auto"/>
        <w:jc w:val="both"/>
        <w:rPr>
          <w:sz w:val="28"/>
          <w:szCs w:val="28"/>
        </w:rPr>
      </w:pPr>
      <w:r w:rsidRPr="003610BA">
        <w:rPr>
          <w:sz w:val="28"/>
          <w:szCs w:val="28"/>
        </w:rPr>
        <w:t>22</w:t>
      </w:r>
      <w:r w:rsidRPr="003610BA">
        <w:rPr>
          <w:sz w:val="28"/>
          <w:szCs w:val="28"/>
        </w:rPr>
        <w:tab/>
        <w:t>Особенности применения геологического моделирования при разработке локализованных залежей</w:t>
      </w:r>
      <w:r w:rsidR="006F0E47">
        <w:rPr>
          <w:sz w:val="28"/>
          <w:szCs w:val="28"/>
        </w:rPr>
        <w:t>.</w:t>
      </w:r>
      <w:r w:rsidRPr="003610BA">
        <w:rPr>
          <w:sz w:val="28"/>
          <w:szCs w:val="28"/>
        </w:rPr>
        <w:t xml:space="preserve"> </w:t>
      </w:r>
    </w:p>
    <w:p w14:paraId="11E54FA8" w14:textId="77777777" w:rsidR="003610BA" w:rsidRPr="003610BA" w:rsidRDefault="003610BA" w:rsidP="007963CB">
      <w:pPr>
        <w:spacing w:after="0" w:line="360" w:lineRule="auto"/>
        <w:jc w:val="both"/>
        <w:rPr>
          <w:sz w:val="28"/>
          <w:szCs w:val="28"/>
        </w:rPr>
      </w:pPr>
      <w:r w:rsidRPr="003610BA">
        <w:rPr>
          <w:sz w:val="28"/>
          <w:szCs w:val="28"/>
        </w:rPr>
        <w:t>24</w:t>
      </w:r>
      <w:r w:rsidRPr="003610BA">
        <w:rPr>
          <w:sz w:val="28"/>
          <w:szCs w:val="28"/>
        </w:rPr>
        <w:tab/>
        <w:t>Расчёт оптимальной методики оценки точности структурных построений по данным сейсморазведки для площадей с различной объёмом бурения и определение граничных значений расхождения план/факт.</w:t>
      </w:r>
    </w:p>
    <w:sectPr w:rsidR="003610BA" w:rsidRPr="003610BA" w:rsidSect="000B5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1D4748"/>
    <w:multiLevelType w:val="hybridMultilevel"/>
    <w:tmpl w:val="96FE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7D6"/>
    <w:rsid w:val="00051015"/>
    <w:rsid w:val="000B5BF7"/>
    <w:rsid w:val="002A7B35"/>
    <w:rsid w:val="003610BA"/>
    <w:rsid w:val="003612EC"/>
    <w:rsid w:val="00362D22"/>
    <w:rsid w:val="003A538C"/>
    <w:rsid w:val="006F0E47"/>
    <w:rsid w:val="00751EB6"/>
    <w:rsid w:val="007963CB"/>
    <w:rsid w:val="009A57D6"/>
    <w:rsid w:val="00A6111D"/>
    <w:rsid w:val="00A617CA"/>
    <w:rsid w:val="00B832C1"/>
    <w:rsid w:val="00C13261"/>
    <w:rsid w:val="00CC0388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814A"/>
  <w15:docId w15:val="{5D3B7F58-6A2E-4CD1-AC43-81EB934E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Георгий Мозговой</cp:lastModifiedBy>
  <cp:revision>2</cp:revision>
  <cp:lastPrinted>2019-12-05T05:33:00Z</cp:lastPrinted>
  <dcterms:created xsi:type="dcterms:W3CDTF">2020-10-07T15:57:00Z</dcterms:created>
  <dcterms:modified xsi:type="dcterms:W3CDTF">2020-10-07T15:57:00Z</dcterms:modified>
</cp:coreProperties>
</file>